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D4A" w:rsidRDefault="007C0D4A" w:rsidP="007C0D4A">
      <w:pPr>
        <w:widowControl/>
        <w:tabs>
          <w:tab w:val="left" w:pos="1080"/>
        </w:tabs>
        <w:autoSpaceDE/>
        <w:autoSpaceDN/>
        <w:spacing w:line="360" w:lineRule="auto"/>
        <w:jc w:val="right"/>
      </w:pPr>
      <w:r>
        <w:t>Załącznik nr 2 – Opis przedmiotu zamówienia</w:t>
      </w:r>
    </w:p>
    <w:p w:rsidR="007C0D4A" w:rsidRDefault="007C0D4A" w:rsidP="007C0D4A">
      <w:pPr>
        <w:widowControl/>
        <w:tabs>
          <w:tab w:val="left" w:pos="1080"/>
        </w:tabs>
        <w:autoSpaceDE/>
        <w:autoSpaceDN/>
        <w:spacing w:line="360" w:lineRule="auto"/>
        <w:jc w:val="right"/>
      </w:pPr>
    </w:p>
    <w:p w:rsidR="007C0D4A" w:rsidRDefault="007C0D4A" w:rsidP="007C0D4A">
      <w:pPr>
        <w:widowControl/>
        <w:tabs>
          <w:tab w:val="left" w:pos="1080"/>
        </w:tabs>
        <w:autoSpaceDE/>
        <w:autoSpaceDN/>
        <w:spacing w:line="360" w:lineRule="auto"/>
      </w:pPr>
      <w:r>
        <w:t xml:space="preserve">Przedmiot zamówienia obejmuje wynajem </w:t>
      </w:r>
      <w:r w:rsidR="000B60AB">
        <w:t xml:space="preserve">nowych, nieużywanych </w:t>
      </w:r>
      <w:r>
        <w:t xml:space="preserve">samochodów osobowych na okres </w:t>
      </w:r>
      <w:r w:rsidR="00465C85">
        <w:t>24</w:t>
      </w:r>
      <w:r>
        <w:t xml:space="preserve"> miesięcy </w:t>
      </w:r>
      <w:r w:rsidR="00465C85">
        <w:t>tj,.</w:t>
      </w:r>
      <w:bookmarkStart w:id="0" w:name="_GoBack"/>
      <w:bookmarkEnd w:id="0"/>
      <w:r w:rsidR="00465C85">
        <w:t xml:space="preserve">od 01 października 2024 r. do 30 września </w:t>
      </w:r>
      <w:r>
        <w:t>202</w:t>
      </w:r>
      <w:r w:rsidR="00465C85">
        <w:t>6</w:t>
      </w:r>
      <w:r>
        <w:t xml:space="preserve"> r</w:t>
      </w:r>
      <w:r w:rsidR="00465C85">
        <w:t xml:space="preserve">. </w:t>
      </w:r>
    </w:p>
    <w:p w:rsidR="007C0D4A" w:rsidRDefault="007C0D4A" w:rsidP="007C0D4A">
      <w:pPr>
        <w:widowControl/>
        <w:tabs>
          <w:tab w:val="left" w:pos="1080"/>
        </w:tabs>
        <w:autoSpaceDE/>
        <w:autoSpaceDN/>
        <w:spacing w:line="360" w:lineRule="auto"/>
      </w:pPr>
    </w:p>
    <w:p w:rsidR="007C0D4A" w:rsidRPr="007C0D4A" w:rsidRDefault="007C0D4A" w:rsidP="007C0D4A">
      <w:pPr>
        <w:widowControl/>
        <w:tabs>
          <w:tab w:val="left" w:pos="1080"/>
        </w:tabs>
        <w:autoSpaceDE/>
        <w:autoSpaceDN/>
        <w:spacing w:line="360" w:lineRule="auto"/>
        <w:rPr>
          <w:b/>
        </w:rPr>
      </w:pPr>
      <w:r w:rsidRPr="007C0D4A">
        <w:rPr>
          <w:b/>
        </w:rPr>
        <w:t xml:space="preserve">Część 1: </w:t>
      </w:r>
    </w:p>
    <w:p w:rsidR="007C0D4A" w:rsidRDefault="007C0D4A" w:rsidP="007C0D4A">
      <w:pPr>
        <w:widowControl/>
        <w:tabs>
          <w:tab w:val="left" w:pos="1080"/>
        </w:tabs>
        <w:autoSpaceDE/>
        <w:autoSpaceDN/>
        <w:spacing w:line="360" w:lineRule="auto"/>
      </w:pPr>
      <w:r>
        <w:t>1 samochód – segment C – nadwozie sedan/kombi o parametrach:</w:t>
      </w:r>
    </w:p>
    <w:p w:rsidR="007C0D4A" w:rsidRDefault="007C0D4A" w:rsidP="007C0D4A">
      <w:pPr>
        <w:widowControl/>
        <w:tabs>
          <w:tab w:val="left" w:pos="1080"/>
        </w:tabs>
        <w:autoSpaceDE/>
        <w:autoSpaceDN/>
        <w:spacing w:line="360" w:lineRule="auto"/>
      </w:pPr>
      <w:r>
        <w:t>Moc silnika min. 120 KM</w:t>
      </w:r>
    </w:p>
    <w:p w:rsidR="007C0D4A" w:rsidRDefault="007C0D4A" w:rsidP="007C0D4A">
      <w:pPr>
        <w:widowControl/>
        <w:tabs>
          <w:tab w:val="left" w:pos="1080"/>
        </w:tabs>
        <w:autoSpaceDE/>
        <w:autoSpaceDN/>
        <w:spacing w:line="360" w:lineRule="auto"/>
      </w:pPr>
      <w:r>
        <w:t>Rodzaj paliwa - benzyna/hybryda (HEV lub PHEV)</w:t>
      </w:r>
    </w:p>
    <w:p w:rsidR="007C0D4A" w:rsidRDefault="007C0D4A" w:rsidP="007C0D4A">
      <w:pPr>
        <w:widowControl/>
        <w:tabs>
          <w:tab w:val="left" w:pos="1080"/>
        </w:tabs>
        <w:autoSpaceDE/>
        <w:autoSpaceDN/>
        <w:spacing w:line="360" w:lineRule="auto"/>
      </w:pPr>
      <w:r>
        <w:t>Skrzynia biegów - automatyczna</w:t>
      </w:r>
    </w:p>
    <w:p w:rsidR="007C0D4A" w:rsidRDefault="007C0D4A" w:rsidP="007C0D4A">
      <w:pPr>
        <w:widowControl/>
        <w:tabs>
          <w:tab w:val="left" w:pos="1080"/>
        </w:tabs>
        <w:autoSpaceDE/>
        <w:autoSpaceDN/>
        <w:spacing w:line="360" w:lineRule="auto"/>
      </w:pPr>
      <w:r>
        <w:t xml:space="preserve">Maksymalne średnie spalanie  -6,0 l/100 km </w:t>
      </w:r>
    </w:p>
    <w:p w:rsidR="007C0D4A" w:rsidRDefault="007C0D4A" w:rsidP="007C0D4A">
      <w:pPr>
        <w:widowControl/>
        <w:tabs>
          <w:tab w:val="left" w:pos="1080"/>
        </w:tabs>
        <w:autoSpaceDE/>
        <w:autoSpaceDN/>
        <w:spacing w:line="360" w:lineRule="auto"/>
      </w:pPr>
      <w:r>
        <w:t>Maksymalna średnia emisja CO</w:t>
      </w:r>
      <w:r w:rsidRPr="007C0D4A">
        <w:rPr>
          <w:vertAlign w:val="subscript"/>
        </w:rPr>
        <w:t xml:space="preserve">2 </w:t>
      </w:r>
      <w:r>
        <w:t>- 120 g/CO</w:t>
      </w:r>
      <w:r w:rsidRPr="007C0D4A">
        <w:rPr>
          <w:vertAlign w:val="subscript"/>
        </w:rPr>
        <w:t xml:space="preserve">2 </w:t>
      </w:r>
      <w:r>
        <w:t>km</w:t>
      </w:r>
    </w:p>
    <w:p w:rsidR="007C0D4A" w:rsidRDefault="007C0D4A" w:rsidP="007C0D4A">
      <w:pPr>
        <w:widowControl/>
        <w:tabs>
          <w:tab w:val="left" w:pos="1080"/>
        </w:tabs>
        <w:autoSpaceDE/>
        <w:autoSpaceDN/>
        <w:spacing w:line="360" w:lineRule="auto"/>
      </w:pPr>
      <w:r>
        <w:t>Norma emisji spalin Euro 6</w:t>
      </w:r>
    </w:p>
    <w:p w:rsidR="007C0D4A" w:rsidRDefault="007C0D4A" w:rsidP="007C0D4A">
      <w:pPr>
        <w:widowControl/>
        <w:tabs>
          <w:tab w:val="left" w:pos="1080"/>
        </w:tabs>
        <w:autoSpaceDE/>
        <w:autoSpaceDN/>
        <w:spacing w:line="360" w:lineRule="auto"/>
      </w:pPr>
      <w:r>
        <w:t>Pełny pakiet serwisowy na okres wynajmu</w:t>
      </w:r>
    </w:p>
    <w:p w:rsidR="007C0D4A" w:rsidRDefault="007C0D4A" w:rsidP="007C0D4A">
      <w:pPr>
        <w:widowControl/>
        <w:tabs>
          <w:tab w:val="left" w:pos="1080"/>
        </w:tabs>
        <w:autoSpaceDE/>
        <w:autoSpaceDN/>
        <w:spacing w:line="360" w:lineRule="auto"/>
      </w:pPr>
      <w:r>
        <w:t>Pełny pakiet ubezpieczenia OC-AC-NNW</w:t>
      </w:r>
    </w:p>
    <w:p w:rsidR="007C0D4A" w:rsidRDefault="007C0D4A" w:rsidP="007C0D4A">
      <w:pPr>
        <w:widowControl/>
        <w:tabs>
          <w:tab w:val="left" w:pos="1080"/>
        </w:tabs>
        <w:autoSpaceDE/>
        <w:autoSpaceDN/>
        <w:spacing w:line="360" w:lineRule="auto"/>
      </w:pPr>
      <w:r>
        <w:t>Roczny limit kilometrów : 15 000 km</w:t>
      </w:r>
    </w:p>
    <w:p w:rsidR="007C0D4A" w:rsidRDefault="007C0D4A" w:rsidP="007C0D4A">
      <w:pPr>
        <w:widowControl/>
        <w:tabs>
          <w:tab w:val="left" w:pos="1080"/>
        </w:tabs>
        <w:autoSpaceDE/>
        <w:autoSpaceDN/>
        <w:spacing w:line="360" w:lineRule="auto"/>
      </w:pPr>
    </w:p>
    <w:p w:rsidR="007C0D4A" w:rsidRPr="007C0D4A" w:rsidRDefault="007C0D4A" w:rsidP="007C0D4A">
      <w:pPr>
        <w:widowControl/>
        <w:tabs>
          <w:tab w:val="left" w:pos="1080"/>
        </w:tabs>
        <w:autoSpaceDE/>
        <w:autoSpaceDN/>
        <w:spacing w:line="360" w:lineRule="auto"/>
        <w:rPr>
          <w:b/>
        </w:rPr>
      </w:pPr>
      <w:r w:rsidRPr="007C0D4A">
        <w:rPr>
          <w:b/>
        </w:rPr>
        <w:t xml:space="preserve">Część </w:t>
      </w:r>
      <w:r>
        <w:rPr>
          <w:b/>
        </w:rPr>
        <w:t>2</w:t>
      </w:r>
      <w:r w:rsidRPr="007C0D4A">
        <w:rPr>
          <w:b/>
        </w:rPr>
        <w:t xml:space="preserve">: </w:t>
      </w:r>
    </w:p>
    <w:p w:rsidR="007C0D4A" w:rsidRDefault="007C0D4A" w:rsidP="007C0D4A">
      <w:pPr>
        <w:widowControl/>
        <w:tabs>
          <w:tab w:val="left" w:pos="1080"/>
        </w:tabs>
        <w:autoSpaceDE/>
        <w:autoSpaceDN/>
        <w:spacing w:line="360" w:lineRule="auto"/>
      </w:pPr>
      <w:r>
        <w:t>1 samochód – segment D – nadwozie sedan / liftback</w:t>
      </w:r>
    </w:p>
    <w:p w:rsidR="007C0D4A" w:rsidRDefault="007C0D4A" w:rsidP="007C0D4A">
      <w:pPr>
        <w:widowControl/>
        <w:tabs>
          <w:tab w:val="left" w:pos="1080"/>
        </w:tabs>
        <w:autoSpaceDE/>
        <w:autoSpaceDN/>
        <w:spacing w:line="360" w:lineRule="auto"/>
      </w:pPr>
      <w:r>
        <w:t>Moc min. 180 KM</w:t>
      </w:r>
    </w:p>
    <w:p w:rsidR="007C0D4A" w:rsidRDefault="007C0D4A" w:rsidP="007C0D4A">
      <w:pPr>
        <w:widowControl/>
        <w:tabs>
          <w:tab w:val="left" w:pos="1080"/>
        </w:tabs>
        <w:autoSpaceDE/>
        <w:autoSpaceDN/>
        <w:spacing w:line="360" w:lineRule="auto"/>
      </w:pPr>
      <w:r>
        <w:t>Rodzaj paliwa - benzyna/hybryda (HEV lub PHEV)</w:t>
      </w:r>
    </w:p>
    <w:p w:rsidR="007C0D4A" w:rsidRDefault="007C0D4A" w:rsidP="007C0D4A">
      <w:pPr>
        <w:widowControl/>
        <w:tabs>
          <w:tab w:val="left" w:pos="1080"/>
        </w:tabs>
        <w:autoSpaceDE/>
        <w:autoSpaceDN/>
        <w:spacing w:line="360" w:lineRule="auto"/>
      </w:pPr>
      <w:r>
        <w:t>Skrzynia biegów - automatyczna</w:t>
      </w:r>
    </w:p>
    <w:p w:rsidR="007C0D4A" w:rsidRDefault="007C0D4A" w:rsidP="007C0D4A">
      <w:pPr>
        <w:widowControl/>
        <w:tabs>
          <w:tab w:val="left" w:pos="1080"/>
        </w:tabs>
        <w:autoSpaceDE/>
        <w:autoSpaceDN/>
        <w:spacing w:line="360" w:lineRule="auto"/>
      </w:pPr>
      <w:r>
        <w:t>Maksymalne średnie spalanie - 8,0 l/100 km</w:t>
      </w:r>
    </w:p>
    <w:p w:rsidR="007C0D4A" w:rsidRDefault="007C0D4A" w:rsidP="007C0D4A">
      <w:pPr>
        <w:widowControl/>
        <w:tabs>
          <w:tab w:val="left" w:pos="1080"/>
        </w:tabs>
        <w:autoSpaceDE/>
        <w:autoSpaceDN/>
        <w:spacing w:line="360" w:lineRule="auto"/>
      </w:pPr>
      <w:r>
        <w:t>Maksymalna średnia emisja CO</w:t>
      </w:r>
      <w:r w:rsidRPr="007C0D4A">
        <w:rPr>
          <w:vertAlign w:val="subscript"/>
        </w:rPr>
        <w:t>2</w:t>
      </w:r>
      <w:r>
        <w:t xml:space="preserve"> - 120 g/CO</w:t>
      </w:r>
      <w:r w:rsidRPr="007C0D4A">
        <w:rPr>
          <w:vertAlign w:val="subscript"/>
        </w:rPr>
        <w:t>2</w:t>
      </w:r>
      <w:r>
        <w:t xml:space="preserve"> km</w:t>
      </w:r>
    </w:p>
    <w:p w:rsidR="007C0D4A" w:rsidRDefault="007C0D4A" w:rsidP="007C0D4A">
      <w:pPr>
        <w:widowControl/>
        <w:tabs>
          <w:tab w:val="left" w:pos="1080"/>
        </w:tabs>
        <w:autoSpaceDE/>
        <w:autoSpaceDN/>
        <w:spacing w:line="360" w:lineRule="auto"/>
      </w:pPr>
      <w:r>
        <w:t>Norma emisji spalin Euro 6</w:t>
      </w:r>
    </w:p>
    <w:p w:rsidR="007C0D4A" w:rsidRDefault="007C0D4A" w:rsidP="007C0D4A">
      <w:pPr>
        <w:widowControl/>
        <w:tabs>
          <w:tab w:val="left" w:pos="1080"/>
        </w:tabs>
        <w:autoSpaceDE/>
        <w:autoSpaceDN/>
        <w:spacing w:line="360" w:lineRule="auto"/>
      </w:pPr>
      <w:r>
        <w:t>Pełny pakiet serwisowy na okres wynajmu</w:t>
      </w:r>
    </w:p>
    <w:p w:rsidR="007C0D4A" w:rsidRDefault="007C0D4A" w:rsidP="007C0D4A">
      <w:pPr>
        <w:widowControl/>
        <w:tabs>
          <w:tab w:val="left" w:pos="1080"/>
        </w:tabs>
        <w:autoSpaceDE/>
        <w:autoSpaceDN/>
        <w:spacing w:line="360" w:lineRule="auto"/>
      </w:pPr>
      <w:r>
        <w:t>Pełny pakiet ubezpieczenia OC-AC-NNW</w:t>
      </w:r>
    </w:p>
    <w:p w:rsidR="007C0D4A" w:rsidRDefault="007C0D4A" w:rsidP="007C0D4A">
      <w:pPr>
        <w:widowControl/>
        <w:tabs>
          <w:tab w:val="left" w:pos="1080"/>
        </w:tabs>
        <w:autoSpaceDE/>
        <w:autoSpaceDN/>
        <w:spacing w:line="360" w:lineRule="auto"/>
      </w:pPr>
      <w:r>
        <w:t>Roczny limit kilometrów: 15 000 km</w:t>
      </w:r>
    </w:p>
    <w:p w:rsidR="004A4CFE" w:rsidRDefault="004A4CFE"/>
    <w:sectPr w:rsidR="004A4C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B42"/>
    <w:rsid w:val="000B60AB"/>
    <w:rsid w:val="002E0B42"/>
    <w:rsid w:val="00465C85"/>
    <w:rsid w:val="004A4CFE"/>
    <w:rsid w:val="006C5320"/>
    <w:rsid w:val="007C0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6A5143-7C42-4D9F-8FFA-C600E7D03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0D4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Onik</dc:creator>
  <cp:keywords/>
  <dc:description/>
  <cp:lastModifiedBy>Alicja Onik</cp:lastModifiedBy>
  <cp:revision>4</cp:revision>
  <dcterms:created xsi:type="dcterms:W3CDTF">2024-09-09T09:49:00Z</dcterms:created>
  <dcterms:modified xsi:type="dcterms:W3CDTF">2024-09-13T13:10:00Z</dcterms:modified>
</cp:coreProperties>
</file>